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8000"/>
          <w:sz w:val="40"/>
          <w:szCs w:val="40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before="100" w:beforeAutospacing="1" w:after="100" w:afterAutospacing="1" w:line="240" w:lineRule="auto"/>
        <w:ind w:left="360"/>
        <w:textAlignment w:val="baseline"/>
        <w:rPr>
          <w:rFonts w:ascii="Times New Roman" w:eastAsia="Times New Roman" w:hAnsi="Times New Roman" w:cs="Times New Roman"/>
          <w:color w:val="008000"/>
          <w:sz w:val="44"/>
          <w:szCs w:val="44"/>
          <w:lang w:eastAsia="pl-PL"/>
        </w:rPr>
      </w:pPr>
    </w:p>
    <w:p w:rsidR="00306B3F" w:rsidRPr="00306B3F" w:rsidRDefault="00306B3F" w:rsidP="00306B3F">
      <w:pPr>
        <w:numPr>
          <w:ilvl w:val="1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306B3F">
        <w:rPr>
          <w:rFonts w:ascii="Highlight LET" w:eastAsia="Times New Roman" w:hAnsi="Highlight LET" w:cs="Times New Roman"/>
          <w:b/>
          <w:bCs/>
          <w:color w:val="000000"/>
          <w:sz w:val="44"/>
          <w:szCs w:val="44"/>
          <w:lang w:eastAsia="pl-PL"/>
        </w:rPr>
        <w:t>ZASADY OCENIANIA</w:t>
      </w:r>
    </w:p>
    <w:p w:rsidR="00306B3F" w:rsidRPr="00306B3F" w:rsidRDefault="00306B3F" w:rsidP="00306B3F">
      <w:pPr>
        <w:numPr>
          <w:ilvl w:val="1"/>
          <w:numId w:val="1"/>
        </w:num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</w:pPr>
      <w:r w:rsidRPr="00306B3F">
        <w:rPr>
          <w:rFonts w:ascii="Highlight LET" w:eastAsia="Times New Roman" w:hAnsi="Highlight LET" w:cs="Times New Roman"/>
          <w:b/>
          <w:bCs/>
          <w:color w:val="000000"/>
          <w:sz w:val="44"/>
          <w:szCs w:val="44"/>
          <w:lang w:eastAsia="pl-PL"/>
        </w:rPr>
        <w:t> Z CHEMII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numPr>
          <w:ilvl w:val="0"/>
          <w:numId w:val="2"/>
        </w:num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pl-PL"/>
        </w:rPr>
        <w:t>                </w:t>
      </w:r>
      <w:r w:rsidRPr="00306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mgr  Marlena Polak-Wieczorek</w:t>
      </w:r>
    </w:p>
    <w:p w:rsidR="00306B3F" w:rsidRPr="00306B3F" w:rsidRDefault="00306B3F" w:rsidP="00306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nauczyciel chemii</w:t>
      </w:r>
    </w:p>
    <w:p w:rsidR="00306B3F" w:rsidRPr="00306B3F" w:rsidRDefault="00306B3F" w:rsidP="00306B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Szkoła Podstawowa w Niegowonicach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Zasady Oceniania z chemii został skonstruowany w oparciu o następujące dokumenty: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Statut Szkoły -Wewnątrzszkolne Zasady Oceniania.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podstawa  programowa z przedmiotu „chemia” dla klas VII-VIII w szkole podstawowej.</w:t>
      </w:r>
    </w:p>
    <w:p w:rsidR="00306B3F" w:rsidRPr="00306B3F" w:rsidRDefault="00306B3F" w:rsidP="00306B3F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Ocenianie przedmiotowe ma na celu:</w:t>
      </w:r>
    </w:p>
    <w:p w:rsidR="00306B3F" w:rsidRPr="00306B3F" w:rsidRDefault="00306B3F" w:rsidP="00306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 poinformowanie ucznia o poziomie jego osiągnięć edukacyjnych i postępach,</w:t>
      </w:r>
    </w:p>
    <w:p w:rsidR="00306B3F" w:rsidRPr="00306B3F" w:rsidRDefault="00306B3F" w:rsidP="00306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 motywowanie ucznia do dalszej pracy,</w:t>
      </w:r>
    </w:p>
    <w:p w:rsidR="00306B3F" w:rsidRPr="00306B3F" w:rsidRDefault="00306B3F" w:rsidP="00306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zwiększanie aktywności uczniów poprzez odpowiedni system gratyfikacji za samodzielne zgłaszanie się do odpowiedzi,</w:t>
      </w:r>
    </w:p>
    <w:p w:rsidR="00306B3F" w:rsidRPr="00306B3F" w:rsidRDefault="00306B3F" w:rsidP="00306B3F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uczniom samooceny - za pomocą szczegółowych  kryteriów oceniania,</w:t>
      </w:r>
    </w:p>
    <w:p w:rsidR="00306B3F" w:rsidRPr="00306B3F" w:rsidRDefault="00306B3F" w:rsidP="00306B3F">
      <w:pPr>
        <w:numPr>
          <w:ilvl w:val="0"/>
          <w:numId w:val="4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poinformowanie rodziców lub opiekunów ucznia o postępach, trudnościach </w:t>
      </w:r>
    </w:p>
    <w:p w:rsidR="00306B3F" w:rsidRPr="00306B3F" w:rsidRDefault="00306B3F" w:rsidP="00306B3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i specjalnych uzdolnieniach ucznia.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JAWNOŚĆ OCEN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Oceny są jawne dla ucznia i jego rodziców (opiekunów). Na początku każdego roku szkolnego nauczyciel informuje ucznia oraz jego rodziców o: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wymaganiach edukacyjnych  niezbędnych do uzyskania poszczególnych śródrocznych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końcoworocznych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 klasyfikacyjnych wynikających z realizowanego przez siebie programu nauczania,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 sposobach sprawdzania osiągnięć edukacyjnych uczniów,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warunkach i trybie uzyskania wyższej niż przewidziana śródrocznej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końcoworocznej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oceny klasyfikacyjnej.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i udostępnianie informacji odbywa się: w formie ustnej na pierwszym zebraniu rodziców w miesiącu wrześniu, poprzez opublikowanie informacji na stronie internetowej szkoły</w:t>
      </w:r>
      <w:r w:rsidRPr="00306B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,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zakładkach pod nazwą odpowiedniego przedmiotu – dostęp do informacji nieograniczony, w trakcie indywidualnych spotkań rodziców z nauczycielem lub wychowawcą.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Uczeń oceniany jest na bieżąco i rytmicznie. Ocena śródroczna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końcoworoczna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jest średnią ocen cząstkowych, kierując się jednocześnie średnią, jaką oblicza na bieżąco dziennik elektroniczny nauczyciel traktuje tą średnią wspomagająco.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Oceny z ustnych form sprawdzania wiedzy i umiejętności nauczyciel uzasadnia ustnie w obecności klasy, wskazując dobrze opanowaną wiedzę lub sprawdzaną umiejętność, braki w nich oraz przekazuje zalecenia do poprawy. Na zakończenie lekcji uczeń ma prawo do wniesienia prośby o wpisanie uzasadnienia w zeszycie szkolnym. Nauczyciel realizuje prośbę ucznia najpóźniej w terminie dwóch dni od daty jej skierowania.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wątpliwości uczeń i rodzice (opiekunowie) mają prawo do uzyskania dodatkowego uzasadnienia oceny, o której mowa w punkcie 3. Dodatkowe uzasadnienie nauczyciel przekazuje bezpośrednio zainteresowanej osobie w czasie konsultacji lub podczas indywidualnych spotkań z rodzicem.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Sprawdzone i ocenione pisemne prace kontrolne uczniów przedstawiane są do wglądu uczniom na zajęciach dydaktycznych. Prace pisemne uczniów nauczyciel uzasadnia ustnie wskazując:</w:t>
      </w:r>
    </w:p>
    <w:p w:rsidR="00306B3F" w:rsidRPr="00306B3F" w:rsidRDefault="00306B3F" w:rsidP="00306B3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i umiejętności opanowane przez ucznia w porównaniu z wymaganiami edukacyjnymi z obszaru sprawdzanego testem, sprawdzianem lub klasówką,</w:t>
      </w:r>
    </w:p>
    <w:p w:rsidR="00306B3F" w:rsidRPr="00306B3F" w:rsidRDefault="00306B3F" w:rsidP="00306B3F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jaki sposób uczeń powinien nadrobić braki oraz jakiego zakresu one dotyczą.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Rodzice (prawni opiekunowie) mają możliwość wglądu w ocenione i sprawdzone pisemne prace dzieci:</w:t>
      </w:r>
    </w:p>
    <w:p w:rsidR="00306B3F" w:rsidRPr="00306B3F" w:rsidRDefault="00306B3F" w:rsidP="00306B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najbliższym po sprawdzianie dyżurze nauczycieli, </w:t>
      </w:r>
    </w:p>
    <w:p w:rsidR="00306B3F" w:rsidRPr="00306B3F" w:rsidRDefault="00306B3F" w:rsidP="00306B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zebraniach ogólnych i konsultacjach w wyznaczonych godzinach i dniach tygodnia. </w:t>
      </w:r>
    </w:p>
    <w:p w:rsidR="00306B3F" w:rsidRPr="00306B3F" w:rsidRDefault="00306B3F" w:rsidP="00306B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pisemne można również udostępniać uczniom do domu w celu zaprezentowania ich rodzicom (prawnym opiekunom). Okazane prace wraz z podpisem rodzica (prawnego opiekuna) zwracane są nauczycielowi w ciągu 3 dni.</w:t>
      </w:r>
    </w:p>
    <w:p w:rsidR="00306B3F" w:rsidRPr="00306B3F" w:rsidRDefault="00306B3F" w:rsidP="00306B3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mogą zrobić zdjęcie swojej pracy i w takiej formie pokazać rodzicom.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Sprawdzone i ocenione prace klasowe są archiwizowane do końca roku szkolnego.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SKALA STOSOWANYCH OCEN I INNYCH ZNAKÓW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Ocenianie przedmiotowe bieżące oraz klasyfikacyjne śródroczne i końcowo roczne  wyraża się w następującej skali:</w:t>
      </w:r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  celujący               6 - cel</w:t>
      </w:r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  bardzo dobry       5 -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  dobry                  4 -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  dostateczny         3 -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  dopuszczający     2 –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</w:p>
    <w:p w:rsidR="00306B3F" w:rsidRPr="00306B3F" w:rsidRDefault="00306B3F" w:rsidP="00306B3F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stopień  niedostateczny    1 –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ndst</w:t>
      </w:r>
      <w:proofErr w:type="spellEnd"/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gdzie stopień celujący jest stopniem najwyższym, a stopień niedostateczny stopniem najniższym.</w:t>
      </w:r>
    </w:p>
    <w:p w:rsidR="00306B3F" w:rsidRPr="00306B3F" w:rsidRDefault="00306B3F" w:rsidP="0030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stosowanie znaków „+” oraz „-” przy stopniach w ocenianiu bieżącym.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„+” w przypadku, jeżeli odpowiedź lub praca pisemna spełniają wymogi oceny niższej, a nie spełniają wymogów oceny wyższej.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„-” w sytuacji, gdy odpowiedź lub praca pisemna nie spełnia wszystkich wymogów oceny wyższej, ale spełnia zdecydowanie wymogi oceny niższej.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III. OBSZARY PODLEGAJĄCE OCENIE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lekcjach chemii, niezależnie od wymiaru tygodniowego zajęć, uczeń oceniany jest poprzez: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1.Formy ustne:</w:t>
      </w:r>
    </w:p>
    <w:p w:rsidR="00306B3F" w:rsidRPr="00306B3F" w:rsidRDefault="00306B3F" w:rsidP="00306B3F">
      <w:pPr>
        <w:numPr>
          <w:ilvl w:val="0"/>
          <w:numId w:val="8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odpowiedź,</w:t>
      </w:r>
    </w:p>
    <w:p w:rsidR="00306B3F" w:rsidRPr="00306B3F" w:rsidRDefault="00306B3F" w:rsidP="00306B3F">
      <w:pPr>
        <w:numPr>
          <w:ilvl w:val="0"/>
          <w:numId w:val="8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wypowiedzi w klasie przyjęte jako aktywność na lekcji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2.Formy pisemne: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sprawdzian /test/ – jako podsumowanie działu lub z zakresu większej ilości materiału, 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kartkówka,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domowe i zadania w zeszycie ćwiczeń, karty pracy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do zajęć – posiadanie podręcznika, zeszytu, atlasu lub innych przyborów wymaganych przez nauczyciela,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konkursach,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dodatkowe np. pomoce dydaktyczne, prezentacje,</w:t>
      </w:r>
    </w:p>
    <w:p w:rsidR="00306B3F" w:rsidRPr="00306B3F" w:rsidRDefault="00306B3F" w:rsidP="00306B3F">
      <w:pPr>
        <w:numPr>
          <w:ilvl w:val="0"/>
          <w:numId w:val="9"/>
        </w:numPr>
        <w:spacing w:after="0" w:line="240" w:lineRule="auto"/>
        <w:ind w:left="11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estetyka i systematyczność prowadzenia zeszytu przedmiotowego.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SPOSOBY SPRAWDZANIA OSIĄGNIĘĆ- WIEDZY I UMIEJĘTNOŚCI UCZNIÓW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Odpowiedzi ustne ucznia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na bieżąco z 2 ostatnich tematów:</w:t>
      </w:r>
    </w:p>
    <w:p w:rsidR="00306B3F" w:rsidRPr="00306B3F" w:rsidRDefault="00306B3F" w:rsidP="00306B3F">
      <w:pPr>
        <w:numPr>
          <w:ilvl w:val="0"/>
          <w:numId w:val="10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półrocza przewidziana jest co najmniej 1 ocena z odpowiedzi ustnej.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Kartkówki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obejmujące materiał z 2 ostatnich jednostek lekcyjnych:</w:t>
      </w:r>
    </w:p>
    <w:p w:rsidR="00306B3F" w:rsidRPr="00306B3F" w:rsidRDefault="00306B3F" w:rsidP="00306B3F">
      <w:pPr>
        <w:numPr>
          <w:ilvl w:val="0"/>
          <w:numId w:val="11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półrocza przewidziane są co najmniej 2 oceny z kartkówek. 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Sprawdziany- testy wiedzy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obejmujące szerszy materiał np. całego działu:</w:t>
      </w:r>
    </w:p>
    <w:p w:rsidR="00306B3F" w:rsidRPr="00306B3F" w:rsidRDefault="00306B3F" w:rsidP="00306B3F">
      <w:pPr>
        <w:numPr>
          <w:ilvl w:val="0"/>
          <w:numId w:val="12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 półrocza przewidziane są co najmniej 2 oceny ze sprawdzianu-testu. 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Praca domowa – zadania w zeszycie przedmiotowym i zadania w zeszycie ćwiczeń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przy ocenianiu zeszytu ćwiczeń bierze się pod uwagę systematyczność, poprawność i staranność wykonywania zadań i rysunków:</w:t>
      </w:r>
    </w:p>
    <w:p w:rsidR="00306B3F" w:rsidRPr="00306B3F" w:rsidRDefault="00306B3F" w:rsidP="00306B3F">
      <w:pPr>
        <w:numPr>
          <w:ilvl w:val="0"/>
          <w:numId w:val="13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ciągu  półrocza przewidziana jest co najmniej  jedna ocena z zadania domowego oraz co najmniej jedna ocena pracy w zeszycie ćwiczeń.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Aktywność na lekcji: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 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  oceniana za pomocą „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+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lub „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306B3F" w:rsidRPr="00306B3F" w:rsidRDefault="00306B3F" w:rsidP="0030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„+” uczeń uzyskuje za:</w:t>
      </w:r>
    </w:p>
    <w:p w:rsidR="00306B3F" w:rsidRPr="00306B3F" w:rsidRDefault="00306B3F" w:rsidP="00306B3F">
      <w:pPr>
        <w:numPr>
          <w:ilvl w:val="0"/>
          <w:numId w:val="14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na lekcji czyli praca nad ustnym, pisemnym lub graficznym rozwiązywaniem nowych zadań na lekcji,</w:t>
      </w:r>
    </w:p>
    <w:p w:rsidR="00306B3F" w:rsidRPr="00306B3F" w:rsidRDefault="00306B3F" w:rsidP="00306B3F">
      <w:pPr>
        <w:numPr>
          <w:ilvl w:val="0"/>
          <w:numId w:val="14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rozwiązywanie zadań problemowych,</w:t>
      </w:r>
    </w:p>
    <w:p w:rsidR="00306B3F" w:rsidRPr="00306B3F" w:rsidRDefault="00306B3F" w:rsidP="00306B3F">
      <w:pPr>
        <w:numPr>
          <w:ilvl w:val="0"/>
          <w:numId w:val="14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zadanie domowe o niewielkim wkładzie pracy,</w:t>
      </w:r>
    </w:p>
    <w:p w:rsidR="00306B3F" w:rsidRPr="00306B3F" w:rsidRDefault="00306B3F" w:rsidP="00306B3F">
      <w:pPr>
        <w:numPr>
          <w:ilvl w:val="0"/>
          <w:numId w:val="14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przygotowywanie dodatkowych materiałów i pomocy dydaktycznych.</w:t>
      </w:r>
    </w:p>
    <w:p w:rsidR="00306B3F" w:rsidRPr="00306B3F" w:rsidRDefault="00306B3F" w:rsidP="0030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Punkty „ –”  otrzymuje uczeń za:</w:t>
      </w:r>
    </w:p>
    <w:p w:rsidR="00306B3F" w:rsidRPr="00306B3F" w:rsidRDefault="00306B3F" w:rsidP="00306B3F">
      <w:pPr>
        <w:numPr>
          <w:ilvl w:val="0"/>
          <w:numId w:val="15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zainteresowania i nie wykonywanie na lekcji poleceń, ćwiczeń,</w:t>
      </w:r>
    </w:p>
    <w:p w:rsidR="00306B3F" w:rsidRPr="00306B3F" w:rsidRDefault="00306B3F" w:rsidP="00306B3F">
      <w:pPr>
        <w:numPr>
          <w:ilvl w:val="0"/>
          <w:numId w:val="15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niedbałość w przygotowaniu do lekcji, </w:t>
      </w:r>
    </w:p>
    <w:p w:rsidR="00306B3F" w:rsidRPr="00306B3F" w:rsidRDefault="00306B3F" w:rsidP="00306B3F">
      <w:pPr>
        <w:numPr>
          <w:ilvl w:val="0"/>
          <w:numId w:val="15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brak pracy domowej,</w:t>
      </w:r>
    </w:p>
    <w:p w:rsidR="00306B3F" w:rsidRPr="00306B3F" w:rsidRDefault="00306B3F" w:rsidP="00306B3F">
      <w:pPr>
        <w:numPr>
          <w:ilvl w:val="0"/>
          <w:numId w:val="15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zeszytu przedmiotowego, zeszytu ćwiczeń.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zredukować punkty ujemne zdobywając punkty dodatnie.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Ocena za prowadzenie zeszytu przedmiotowego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przy ocenianiu zeszytu przedmiotowego bierze się pod uwagę systematyczność, poprawność i staranność wykonywania notatek,  zadań i rysunków - /także poprawność ortograficzną/, systematyczne odrabianie zadań domowych: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-    w ciągu  półrocza przewidziana jest co najmniej  jedna ocena za prowadzenie zeszytu.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ZASADY INFORMOWANIA UCZNIÓW O PLANOWANYCH SPRAWDZIANACH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Kartkówki obejmujące 2 ostatnie jednostki lekcyjne mogą być przeprowadzone bez wcześniejszego informowania o nich uczniów. Uczeń obowiązany jest być przygotowanym z ostatnio realizowanych tematów.  Jeśli kartkówka będzie obejmowała materiał z większego zakresu, zostanie zapowiedziana, co najmniej jedne zajęcia wcześniej.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Sprawdziany – testy wiedzy obejmujące szerszy materiał nauczania przeprowadzane są po wcześniejszym poinformowaniu uczniów o zakresie sprawdzanego materiału:</w:t>
      </w:r>
    </w:p>
    <w:p w:rsidR="00306B3F" w:rsidRPr="00306B3F" w:rsidRDefault="00306B3F" w:rsidP="00306B3F">
      <w:pPr>
        <w:numPr>
          <w:ilvl w:val="0"/>
          <w:numId w:val="16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tygodniowym wyprzedzeniem, jeżeli jest to sprawdzian- test z jednego działu,</w:t>
      </w:r>
    </w:p>
    <w:p w:rsidR="00306B3F" w:rsidRPr="00306B3F" w:rsidRDefault="00306B3F" w:rsidP="00306B3F">
      <w:pPr>
        <w:numPr>
          <w:ilvl w:val="0"/>
          <w:numId w:val="16"/>
        </w:numPr>
        <w:spacing w:after="0" w:line="240" w:lineRule="auto"/>
        <w:ind w:left="1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dwutygodniowym wyprzedzeniem, jeżeli jest to sprawdzian - test z dwóch lub więcej działów.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ZASADY PRZELICZANIA UZYSKANYCH PUNKTÓW NA OCENE SZKOLNĄ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Kartkówki, sprawdziany- testy:</w:t>
      </w:r>
    </w:p>
    <w:p w:rsidR="00306B3F" w:rsidRPr="00306B3F" w:rsidRDefault="00306B3F" w:rsidP="00306B3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ocena celująca za uzyskanie         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100% - 97%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ogólnej liczby punktów,</w:t>
      </w:r>
    </w:p>
    <w:p w:rsidR="00306B3F" w:rsidRPr="00306B3F" w:rsidRDefault="00306B3F" w:rsidP="00306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ocena bardzo dobra za uzyskanie  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96%  - 90%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ogólnej liczby punktów,</w:t>
      </w:r>
    </w:p>
    <w:p w:rsidR="00306B3F" w:rsidRPr="00306B3F" w:rsidRDefault="00306B3F" w:rsidP="00306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ocena dobra za uzyskanie                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89% - 75%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ogólnej liczby punktów,</w:t>
      </w:r>
    </w:p>
    <w:p w:rsidR="00306B3F" w:rsidRPr="00306B3F" w:rsidRDefault="00306B3F" w:rsidP="00306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ocena dostateczna za uzyskanie      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74%  - 50 %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ogólnej liczby punktów,</w:t>
      </w:r>
    </w:p>
    <w:p w:rsidR="00306B3F" w:rsidRPr="00306B3F" w:rsidRDefault="00306B3F" w:rsidP="00306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- ocena dopuszczająca za uzyskanie  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49% -  30 %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ogólnej liczby punków,</w:t>
      </w:r>
    </w:p>
    <w:p w:rsidR="00306B3F" w:rsidRPr="00306B3F" w:rsidRDefault="00306B3F" w:rsidP="00306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ocena niedostateczna uzyskanie mniej niż 30 % ogólnej liczby punktów.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Znaki  „+” lub „ -” przekładane są na oceny cząstkowe: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bieżącym ocenianiu stosuje się dodatkowe oznaczenia, „ + ”  i  „ – ” które są odzwierciedleniem różnych przejawów aktywności oraz wywiązywania się ucznia z zadań obowiązkowych i dodatkowych,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pomocnicze znaki zaznaczane są w dzienniku elektronicznym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wpisywane:ocena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bardzo dobra- cztery plusy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„Plus” uczeń może otrzymać za: częste zgłaszanie się do odpowiedzi ustnych na lekcji i udzielanie prawidłowych odpowiedzi, prace domowe obowiązkowe i dodatkowe, przyniesienie dodatkowych materiałów wykorzystanych podczas lekcji, dobre wywiązanie się z zadań realizowanych w grupie i indywidualnie, pracę na lekcji, pomoc koleżeńską, zadania dodatkowe;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„Minus” uczeń może otrzymać za: nie wykonywanie zadań i ćwiczeń wskazanych przez nauczyciela, niewywiązywanie się z zadań wykonywanych w grupie; niewywiązywanie się z zadań powierzonych uczniowi indywidualnie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Wprowadza się  kolory do wpisywania ocen i innych ustaleń w dzienniku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odpowiedzi i wypowiedzi ustne – niebieski jasny;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prace pisemne: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a) wypracowania klasowe – niebieski ciemny,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b) sprawdziany po opracowaniu minimum trzech ostatnich lekcji, rozdziału, działu,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zapowiedziane z co najmniej tygodniowym wyprzedzeniem – czerwony ciemny,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c) kartkówki, zapisane w terminarzu dziennika elektronicznego i obejmujące materiał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maksymalnie  z 2 ostatnich tematów lekcyjnych, mogą być niezapowiedziane –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jasnoczerwony,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d) pisemne prace wykonywane na lekcji – ciemny pomarańczowy,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e) referaty – jasny pomarańczowy,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zadania domowe w różnej formie – ciemno zielony;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projekty – jasny fioletowy;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wystąpienia, prezentacje, recytacje;- ciemny fioletowy;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aktywny udział w lekcji - jasny różowy;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umiejętności praktyczne – ciemny różowy;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prace nadobowiązkowe, w tym: przygotowanie dodatkowych materiałów na lekcję, wykonywanie dodatkowych zadań zleconych przez nauczyciela – żółty;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osiągnięcia w konkursach (zawodach) szkolnych i międzyszkolnych –   jasny szary;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zeszyt przedmiotowy, zeszyt ćwiczeń – khaki;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aktywność – ostro zielony;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zeszyt – ciemny szary;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nieprzygotowanie – niebieski ciemny;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brak zadania, brak  zeszytu  – niebieski jasny;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PRZYGOTOWANIE DO ZAJĘĆ LEKCYJNYCH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powinien posiadać na lekcji podręcznik, zeszyt ćwiczeń, zeszyt przedmiotowy oraz inne materiały wymagane przez nauczyciela.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Uczeń jest zobowiązany do prowadzenia zeszytu  przedmiotowego.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Notatki z lekcji, na których był nieobecny, powinny być uzupełnione najpóźniej tydzień po powrocie do szkoły.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uczeń jest nieobecny na zajęciach z innych przyczyn niż choroba (krótki termin), uzupełnia zeszyt przedmiotowy, zeszyt ćwiczeń i jest na bieżąco przygotowany do kolejnych zajęć.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Jeśli uczeń jest nieobecny na sprawdzianie z przyczyn usprawiedliwionych,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wówczas powinien napisać go w ciągu dwóch następnych tygodni.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Uczeń ma prawo zgłosić nieprzygotowanie do zajęć 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dwa razy w ciągu półrocza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Nieprzygotowania te nie mają wpływu na ocenę śródroczną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końcoworoczną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zapisywane są w dzienniku symbolem „</w:t>
      </w:r>
      <w:proofErr w:type="spellStart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np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 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Wykorzystanie określonego limitu w przypadku odpowiedzi ustnych uczeń otrzymuje ocenę niedostateczną, za brak materiałów do lekcji „ -”.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początku lekcji uczeń ma prawo zgłosić brak zeszytu, zeszytu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ćwiczeń,wówczas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otrzyma punktów „ -”.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Zgłoszenie nieprzygotowania nie dotyczy zapowiedzianych z tygodniowym wyprzedzeniem sprawdzianów i lekcji powtórzeniowych oraz zapowiedzianych kartkówek. Udział w projektach organizowanych przez szkołę także nie stanowi podstaw do nieprzygotowania się do zajęć.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Uczeń ma prawo do zwolnienia z odpowiedzi przez okres dwóch dni, po co najmniej tygodniowej usprawiedliwionej nieobecności w szkole (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np.choroba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w wyjątkowych sytuacjach losowych.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ZASADY, TRYB I TERMINY POPRAWIANIA OCEN BIEŻĄCYCH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Poprawie podlegają oceny ze sprawdzianów (testów). Do poprawy mają prawo uczniowie, którzy otrzymali oceny niedostateczne i inne oceny.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Formą poprawy może być odpowiedź ustna lub pisemna (w zależności od rodzaju materiału) z tego samego zakresu treści programowych. Termin poprawy obejmuje do 14 dni od czasu poinformowania ucznia  o ocenie.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Każdorazowa poprawiona ocena jest wpisywana do dziennika, jeśli jest wyższa od oceny otrzymanej podczas sprawdzianu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Kartkówki powinny być przez ucznia poprawiane, przynajmniej z ocen niedostatecznych, gdyż są one przygotowaniem do napisania większej formy sprawdzenia wiedzy - sprawdzianu wiadomości.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Ocenę niedostateczną z zadań domowych uczeń może poprawić, dostarczając wykonane zadania w terminie nie przekraczającym 2 tygodni od otrzymania za nie oceny niedostatecznej.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ZASADY, TRYB I TERMINY POPRAWY OCEN NIEDOSTATECZNYCH ŚRÓDROCZNYCH I KOŃCOWOROCZNYCH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Uczeń zagrożony oceną niedostateczną na półrocze lub koniec roku ma możliwość jej poprawienia. Chęć poprawy zgłasza najpóźniej na 7 dni przed posiedzeniem klasyfikacyjnym rady pedagogicznej, ustala z nauczycielem zakres materiału i formę poprawy.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Ostatni termin poprawienia oceny upływa na jeden dzień przed posiedzeniem klasyfikacyjnym rady pedagogicznej.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X. ZASADY I TRYB UZYSKIWANIA WYŻSZYCH NIŻ PRZEWIDYWANE ŚRÓDROCZNYCH I KOŃCOWOROCZNYCH OCEN KLASYFIKACYJNYCH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pracował systematycznie i wykazywał się w miarę swoich możliwości zainteresowanie przedmiotem oraz aktywną postawę na lekcjach,  ma prawo do poprawy oceny śródrocznej lub rocznej - ustala z nauczycielem przedmiotu zakres materiału, formę i termin poprawy, nie później niż na 5 dni roboczych przed radą pedagogiczną klasyfikacyjną.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XI. SPOSOBY I TERMINY INFORMOWANIA UCZNIÓW I RODZICÓW O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PRZEWIDYWANYCH OCENACH ŚRÓDROCZNYCH I ROCZNYCH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Na miesiąc przed śródrocznym i rocznym posiedzeniem klasyfikacyjnym nauczyciel informuje ucznia i jego rodziców o przewidywanej dla niego niedostatecznej ocenie śródrocznej lub rocznej.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tę przekazuje się w formie pisemnej, rodzice potwierdzają informację własnoręcznym podpisem.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 miesiąc przed śródrocznym i rocznym posiedzeniem klasyfikacyjnym nauczyciel informuje ucznia  i jego rodziców o przewidywanych dla niego ocenach śródrocznych lub rocznych i dokonuje wpisu oceny do dziennika lekcyjnego.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tę przekazuje się w formie pisemnej, rodzice potwierdzają informację własnoręcznym podpisem.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XII. ZAPISY SKRÓTOWE STOSOWANE W DZIENNIKU LEKCYJNYM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dziennikach lekcyjnych, w rubrykach nagłówkowych istnieją zapisy informacyjne o tym, za jaką pracę uczeń otrzymał ocenę lub znak „+” lub „-”.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Są to zapisy w postaci skrótów: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Odp.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odpowiedź ustna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 ocena  lub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np.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nieprzygotowany do zajęć  (kolor niebieski),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spr</w:t>
      </w:r>
      <w:proofErr w:type="spellEnd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  sprawdzian (test lub kartkówka) –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( kolor czarny) 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nb</w:t>
      </w:r>
      <w:proofErr w:type="spellEnd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nieobecność na sprawdzianie, kartkówce 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bz</w:t>
      </w:r>
      <w:proofErr w:type="spellEnd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–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zeszytu,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proofErr w:type="spellStart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Pr.dom</w:t>
      </w:r>
      <w:proofErr w:type="spellEnd"/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praca domowa w zeszycie przedmiotowym lub w zeszycie ćwiczeń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ocena (niebieski),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Akt.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aktywność (aktywność na lekcji, udział w konkursach) –  ocena  (kolor niebieski),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OP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ocena przewidywana –  ocena (kolor niebieski).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XIII. WYMAGANIA EDUKACYJNE NA OCENĘ ŚRÓDROCZNĄ I ROCZNĄ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Zgodnie z podstawą programową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klasy VII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priorytetowe przyjmuje się na lekcjach chemii następujące cele edukacyjne: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 pozyskiwanie, przetwarzanie i tworzenie informacji, uczeń: </w:t>
      </w:r>
    </w:p>
    <w:p w:rsidR="00306B3F" w:rsidRPr="00306B3F" w:rsidRDefault="00306B3F" w:rsidP="00306B3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pozyskuje i przetwarza informacji z różnorodnych źródeł z wykorzystaniem technologii informacyjno- komunikacyjnych</w:t>
      </w:r>
    </w:p>
    <w:p w:rsidR="00306B3F" w:rsidRPr="00306B3F" w:rsidRDefault="00306B3F" w:rsidP="00306B3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 wiarygodność uzyskanych danych</w:t>
      </w:r>
    </w:p>
    <w:p w:rsidR="00306B3F" w:rsidRPr="00306B3F" w:rsidRDefault="00306B3F" w:rsidP="00306B3F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konstruuje wykresy, tabele, schematy na podstawie dostępnych informacji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rozumowanie i zastosowanie nabytej wiedzy do rozwiązywania problemów: 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opisuje właściwości substancji i wyjaśnia przebieg prostych procesów chemicznych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na związek właściwości różnorodnych substancji z ich zastosowaniami i ich wpływem na środowisko naturalne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 podstawowe zasady ochrony środowiska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wskazuje na związek między właściwościami substancji, a ich budową chemiczną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wykorzystuje wiedzę do rozwiązywania prostych problemów chemicznych 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stosuje poprawną terminologię</w:t>
      </w:r>
    </w:p>
    <w:p w:rsidR="00306B3F" w:rsidRPr="00306B3F" w:rsidRDefault="00306B3F" w:rsidP="00306B3F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obliczenia dotyczące praw chemicznych</w:t>
      </w:r>
    </w:p>
    <w:p w:rsidR="00306B3F" w:rsidRPr="00306B3F" w:rsidRDefault="00306B3F" w:rsidP="00306B3F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opanowanie czynności praktycznych:</w:t>
      </w:r>
    </w:p>
    <w:p w:rsidR="00306B3F" w:rsidRPr="00306B3F" w:rsidRDefault="00306B3F" w:rsidP="00306B3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bezpiecznie posługuje się prostym sprzętem laboratoryjnym i podstawowymi odczynnikami chemicznymi</w:t>
      </w:r>
    </w:p>
    <w:p w:rsidR="00306B3F" w:rsidRPr="00306B3F" w:rsidRDefault="00306B3F" w:rsidP="00306B3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projektuje i przeprowadza proste doświadczenia chemiczne</w:t>
      </w:r>
    </w:p>
    <w:p w:rsidR="00306B3F" w:rsidRPr="00306B3F" w:rsidRDefault="00306B3F" w:rsidP="00306B3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rejestruje ich wyniki w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róznej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formie, formułuje obserwacje, wnioski oraz wyjaśnienia</w:t>
      </w:r>
    </w:p>
    <w:p w:rsidR="00306B3F" w:rsidRPr="00306B3F" w:rsidRDefault="00306B3F" w:rsidP="00306B3F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i higieny pracy.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Zgodnie z podstawą programową 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klasy VII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priorytetowe przyjmuje się na lekcjach chemii jako przedmiocie eksperymentalnym: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projektowanie i przeprowadzanie doświadczeń chemicznych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interpretacja wyników doświadczenia i formułowanie wniosków na podstawie przeprowadzonych obserwacji w celu wykorzystania zdobytej wiedzy do identyfikowania i rozwiązywania problemów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opanowanie wymagań szczegółowych zapewni zdobycie wszystkich potrzebnych kompetencji kluczowych, które zostaną wykorzystane w dalszej edukacji.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Wymagania edukacyjne niezbędne do uzyskania poszczególnych śródrocznych i </w:t>
      </w:r>
      <w:proofErr w:type="spellStart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końcoworocznych</w:t>
      </w:r>
      <w:proofErr w:type="spellEnd"/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 klasyfikacyjnych:</w:t>
      </w: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celująca 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posiada wiadomości i umiejętności znacznie wykraczające poza program nauczania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stosować wiadomości w sytuacjach nietypowych (problemowych)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formułować problemy i dokonywać analizy lub syntezy nowych zjawisk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rozwiązania nietypowe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sukcesy w konkursach chemicznych na szczeblu wyższym niż szkolny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swoich pracach (referaty, badania, inne) wykorzystuje programy komputerowe, zarówno do napisania pracy, jak i zilustrowania jej.</w:t>
      </w:r>
    </w:p>
    <w:p w:rsidR="00306B3F" w:rsidRPr="00306B3F" w:rsidRDefault="00306B3F" w:rsidP="00306B3F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celująca na koniec roku jest wystawiana, gdy uczeń wśród swoich ocen cząstkowych nie ma ocen niższych niż dobre, jest brana pod uwagę jego wiedza i zainteresowania daną dziedziną chemii, zaangażowanie w zajęcia, w tym również zajęcia pozalekcyjne. Na otrzymanie oceny celującej na koniec roku nie ma wpływu ocena z roku poprzedniego, gdyż oceniane są postępy w nauce w roku bieżącym.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Ocena bardzo dobra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opanował w pełnym zakresie wiadomości i umiejętności określone programem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stosować swoją wiedzę do rozwiązywania problemów i zadań w nowych sytuacjach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dużą samodzielność i potrafi bez pomocy nauczyciela korzystać z różnych źródeł wiedzy: układu okresowego pierwiastków, wykresów, tablic, zestawień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planować i bezpiecznie przeprowadzać eksperymenty chemiczne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biegle pisać i samodzielnie uzgadniać równania reakcji chemicznych.</w:t>
      </w:r>
    </w:p>
    <w:p w:rsidR="00306B3F" w:rsidRPr="00306B3F" w:rsidRDefault="00306B3F" w:rsidP="00306B3F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Odwołuje się do wiedzy, jaką uzyskał w latach ubiegłych, zarówno z chemii, jak i innych przedmiotów pokrewnych (biologia, fizyka, geografia), aby wytłumaczyć zjawisko przyrodnicze.</w:t>
      </w:r>
    </w:p>
    <w:p w:rsidR="00306B3F" w:rsidRPr="00306B3F" w:rsidRDefault="00306B3F" w:rsidP="00306B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Ocena dobra</w:t>
      </w:r>
    </w:p>
    <w:p w:rsidR="00306B3F" w:rsidRPr="00306B3F" w:rsidRDefault="00306B3F" w:rsidP="00306B3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Opanował w dużym zakresie wiadomości i umiejętności określone programem</w:t>
      </w:r>
    </w:p>
    <w:p w:rsidR="00306B3F" w:rsidRPr="00306B3F" w:rsidRDefault="00306B3F" w:rsidP="00306B3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Poprawnie stosuje wiadomości i umiejętności do samodzielnego rozwiązywania typowych zadań lub problemów</w:t>
      </w:r>
    </w:p>
    <w:p w:rsidR="00306B3F" w:rsidRPr="00306B3F" w:rsidRDefault="00306B3F" w:rsidP="00306B3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korzystać z układu okresowego pierwiastków, wykresów, tablic i innych źródeł wiedzy chemicznej</w:t>
      </w:r>
    </w:p>
    <w:p w:rsidR="00306B3F" w:rsidRPr="00306B3F" w:rsidRDefault="00306B3F" w:rsidP="00306B3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bezpiecznie wykonywać proste doświadczenia chemiczne</w:t>
      </w:r>
    </w:p>
    <w:p w:rsidR="00306B3F" w:rsidRPr="00306B3F" w:rsidRDefault="00306B3F" w:rsidP="00306B3F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pisać i uzgadniać równania reakcji chemicznej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Ocena dostateczna</w:t>
      </w:r>
    </w:p>
    <w:p w:rsidR="00306B3F" w:rsidRPr="00306B3F" w:rsidRDefault="00306B3F" w:rsidP="00306B3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opanował w podstawowym zakresie te wiadomości i umiejętności określone programem, które są konieczne do dalszego kształcenia</w:t>
      </w:r>
    </w:p>
    <w:p w:rsidR="00306B3F" w:rsidRPr="00306B3F" w:rsidRDefault="00306B3F" w:rsidP="00306B3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Poprawnie stosuje wiadomości i umiejętności do rozwiązywania z pomocą nauczyciela typowych zadań lub problemów</w:t>
      </w:r>
    </w:p>
    <w:p w:rsidR="00306B3F" w:rsidRPr="00306B3F" w:rsidRDefault="00306B3F" w:rsidP="00306B3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korzystać z pomocą nauczyciela z takich źródeł wiedzy jak: układ okresowy pierwiastków, wykresy, tablice</w:t>
      </w:r>
    </w:p>
    <w:p w:rsidR="00306B3F" w:rsidRPr="00306B3F" w:rsidRDefault="00306B3F" w:rsidP="00306B3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potrafi wykonać bezpiecznie doświadczenie chemiczne</w:t>
      </w:r>
    </w:p>
    <w:p w:rsidR="00306B3F" w:rsidRPr="00306B3F" w:rsidRDefault="00306B3F" w:rsidP="00306B3F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z pomocą nauczyciela pisać i uzgadniać równania reakcji chemicznych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Ocena dopuszczająca </w:t>
      </w:r>
    </w:p>
    <w:p w:rsidR="00306B3F" w:rsidRPr="00306B3F" w:rsidRDefault="00306B3F" w:rsidP="00306B3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braki w opanowaniu wiadomości i umiejętności określonych programem, ale braki te nie przekreślają możliwości dalszego kształcenia</w:t>
      </w:r>
    </w:p>
    <w:p w:rsidR="00306B3F" w:rsidRPr="00306B3F" w:rsidRDefault="00306B3F" w:rsidP="00306B3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Rozwiązuje z pomocą nauczyciela typowe zadania teoretyczne lob praktyczne o niewielkim stopniu trudności</w:t>
      </w:r>
    </w:p>
    <w:p w:rsidR="00306B3F" w:rsidRPr="00306B3F" w:rsidRDefault="00306B3F" w:rsidP="00306B3F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pomocą nauczyciela potrafi bezpiecznie wykonać bardzo proste eksperymenty chemiczne, pisać proste wzory chemiczne i proste równania chemiczne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Ocena niedostateczna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opanował tych wiadomości umiejętności określonych programem, które są konieczne do dalszego kształcenia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rozwiązać zadań teoretycznych lub praktycznych o elementarnym stopniu trudności nawet z pomocą nauczyciela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zna symboliki chemicznej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napisać prostych chemicznych i najprostszych równań nawet z pomocą nauczyciela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bezpiecznie posługiwać się prostym sprzętem laboratoryjnym</w:t>
      </w:r>
    </w:p>
    <w:p w:rsidR="00306B3F" w:rsidRPr="00306B3F" w:rsidRDefault="00306B3F" w:rsidP="00306B3F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ucznia na lekcji jest negatywna: nie uczestniczy w zajęciach, przeszkadza innym w lekcji, nie prowadzi zeszytu przedmiotowego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 ma obowiązek przechowywać zeszyty przedmiotowe ze wszystkich lat, aż do ukończenia szkoły podstawowej.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pl-PL"/>
        </w:rPr>
        <w:t>Uczeń ma obowiązek znać symbole chemiczne oraz mieć świadomość, że wiedza z zakresu takich działów chemii, jak: kwasy, wodorotlenki jest niezbędna do opanowania kolejnych działów, w związku z czym pytania dotyczące w/w będą się wielokrotnie powtarzać podczas kolejnych lekcji.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XIV. WYMAGANIA DLA UCZNIÓW Z OBNIŻONYM POZIOMEM WYMAGAŃ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Przy ocenianiu uczniów, u których stwierdzono zaburzenia i odchylenia rozwojowe lub specyficzne trudności w uczeniu się uniemożliwiające sprostaniu wymaganiom programowym nauczyciel bierze pod uwagę opinie, informacje i orzeczenia z poradni psychologiczno-pedagogicznej lub opinie lekarza- specjalisty.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Nauczyciel dostosowuje wymagania edukacyjne do indywidualnych potrzeb psychofizycznych i edukacyjnych: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  dla ucznia o inteligencji niższej niż przeciętna: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omawiać niewielkie partie materiału i o mniejszym stopniu trudności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pozostawiać więcej czasu na jego utrwalenie,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podawać polecenia w prostszej formie,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unikać trudnych, czy bardzo abstrakcyjnych pojęć,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odwoływać się do konkretu, przykładu,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unikać pytań problemowych, przekrojowych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wprowadzić wolniejsze tempo pracy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wprowadzić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odrębne instruowanie dzieci,</w:t>
      </w:r>
    </w:p>
    <w:p w:rsidR="00306B3F" w:rsidRPr="00306B3F" w:rsidRDefault="00306B3F" w:rsidP="00306B3F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zadawać do domu tyle, ile dziecko jest w stanie wykonać samodzielnie.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dla ucznia słabosłyszącego: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zapewnić dobre oświetlenie klasy oraz miejsce dla dziecka w pierwszej ławce w rzędzie od okna. Uczeń będąc blisko nauczyciela (od 0,5 do 1,5 m), którego twarz jest dobrze oświetlona, może słuchać jego wypowiedzi i jednocześnie odczytywać mowę z ust. Należy też, umożliwić dziecku odwracanie się w kierunku innych kolegów odpowiadających na lekcji co ułatwi lepsze zrozumienie ich wypowiedzi,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stać w pobliżu dziecka twarzą zwróconą w</w:t>
      </w: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jego stronę, nie należy chodzić po klasie, czy być odwrócony twarzą do tablicy, to utrudnia uczniowi odczytywanie mowy z ust nauczyciela,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mówić do dziecka wyraźnie używając normalnego głosu i intonacji, unikać gwałtownych ruchów głową czy nadmiernej gestykulacji,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zadbać o spokój i ciszę w klasie, eliminować zbędny hałas m.in. zamykać okna przy ruchliwej ulicy, unikać szeleszczenia kartkami papieru, szurania krzesłami, to utrudnia dziecku rozumienie poleceń nauczyciela i wypowiedzi innych uczniów, powoduje też większe zmęczenie. Takie zakłócenia stanowią również problem dla uczniów z aparatami słuchowymi, ponieważ są wzmacniane przez aparat,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upewniać się czy polecenia kierowane do całej klasy są właściwie rozumiane przez ucznia niedosłyszącego, w przypadku trudności zapewnić mu dodatkowe wyjaśnienia, sformułować inaczej polecenie, używając prostego, znanego dziecku słownictwa,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zwolnić tempo pracy w porównaniu do pozostałych uczniów w klasie,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usadzić dziecko niedosłyszące w ławce ze zdolnym uczniem, zrównoważonym emocjonalnie, który chętnie dodatkowo będzie pomagał mu np. szybciej otworzy książkę, wskaże ćwiczenie, pozwoli przepisać notatkę z zeszytu itp.,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używać jak najczęściej pomocy wizualnych i tablicy (m.in. zapisanie nowego tematu, nowych i ważniejszych słów, dat na lekcji historii itp.),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aktywizować ucznia do rozmowy poprzez zadawanie prostych pytań, podtrzymywanie jego odpowiedzi przez dopowiadanie pojedynczych słów, umowne gesty, mimiką twarzy,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zwracać się do dziecka niesłyszącego, zadawać pytania – ale nie dlatego, aby oceniać jego wypowiedzi, ale by zmobilizować go do lepszej koncentracji uwagi i ułatwić mu lepsze zrozumienie tematu,</w:t>
      </w:r>
    </w:p>
    <w:p w:rsidR="00306B3F" w:rsidRPr="00306B3F" w:rsidRDefault="00306B3F" w:rsidP="00306B3F">
      <w:pPr>
        <w:numPr>
          <w:ilvl w:val="0"/>
          <w:numId w:val="2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ocenie osiągnięć ucznia z wadą słuchu należy szczególnie doceniać własną aktywność i wkład pracy ucznia, a także jego stosunek do obowiązków szkolnych (systematyczność, obowiązkowość, dokładność).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dla ucznia z dysleksją: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uwzględniać trudności z zapamiętywaniem terminów, pojęć, nazw i nazwisk, 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wspomagać w czasie odpowiedzi ustnych, dawać więcej czasu na przypomnienie, wydobycie z pamięci nazw, terminów, dyskretnie naprowadzać,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częściej powtarzać i utrwalać materiał,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uczenia stosować techniki skojarzeniowe ułatwiające zapamiętywanie,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wprowadzać w nauczaniu metody aktywne, angażujące jak najwięcej zmysłów (ruch, dotyk, wzrok, słuch), używać wielu pomocy dydaktycznych, urozmaicać proces nauczania,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kontrolować stopień zrozumienia samodzielnie przeczytanych przez ucznia poleceń,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ograniczać teksty do czytania i pisania na lekcji do niezbędnych notatek, których nie ma w podręczniku; jeśli to możliwe dać uczniowi gotową notatkę do wklejenia. Zalecenie to jest szczególnie istotne w przypadku uczniów, u których stwierdzono dysgrafię,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pisemne sprawdziany powinny ograniczać się do sprawdzanych wiadomości, wskazane jest, zatem stosowanie testów wyboru, zdań niedokończonych, tekstów z lukami – pozwoli to uczniowi skoncentrować się na kontrolowanej tematyce, a nie na poprawności pisania,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oceny prac pisemnych nie uwzględniać poprawności ortograficznej lub oceniać ją opisowo,</w:t>
      </w:r>
    </w:p>
    <w:p w:rsidR="00306B3F" w:rsidRPr="00306B3F" w:rsidRDefault="00306B3F" w:rsidP="00306B3F">
      <w:pPr>
        <w:numPr>
          <w:ilvl w:val="0"/>
          <w:numId w:val="3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wskazane jest akceptowanie pisma drukowanego, pisma na maszynie, komputerze, zwłaszcza prac obszernych. Nie należy również oceniać estetyki pisma, np. w zeszycie, w zeszycie ćwiczeń. Jeśli pismo </w:t>
      </w: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dziecka jest trudne do odczytania, można zamienić pracę pisemną na wypowiedź ustną, systematycznie przeglądać zeszyty. Zezwolić na pisanie ołówkiem, aby uczeń mógł łatwiej poprawiać błędy.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Przy ustalaniu oceny nauczyciel bierze pod uwagę wysiłek wkładany przez ucznia w wywiązywanie się z obowiązków lekcyjnych, obecność podczas lekcji, chęć uczestniczenia w zajęciach.</w:t>
      </w:r>
    </w:p>
    <w:p w:rsidR="00306B3F" w:rsidRPr="00306B3F" w:rsidRDefault="00306B3F" w:rsidP="00306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Sprawdziany - testy, kartkówki oceniane są na podstawie liczby uzyskanych punktów, według następujących zasad przeliczania: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celująca                       100% - 97% maksymalnej liczby możliwych do zdobycia punktów,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bardzo dobra                 96% - 90%  maksymalnej liczby możliwych do zdobycia punktów,                  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dobra                             89% - 70%  maksymalnej liczby możliwych do zdobycia punktów,                 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dostateczna                   69% -  50% maksymalnej liczby możliwych do zdobycia punktów,                  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dopuszczająca               49% - 20%  maksymalnej liczby możliwych do zdobycia punktów,                     </w:t>
      </w:r>
    </w:p>
    <w:p w:rsidR="00306B3F" w:rsidRPr="00306B3F" w:rsidRDefault="00306B3F" w:rsidP="00306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6B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Ocena niedostateczna          mniej niż 19%  maksymalnej liczby możliwych do zdobycia punktów.    </w:t>
      </w:r>
    </w:p>
    <w:p w:rsidR="00537A7A" w:rsidRDefault="00537A7A">
      <w:bookmarkStart w:id="0" w:name="_GoBack"/>
      <w:bookmarkEnd w:id="0"/>
    </w:p>
    <w:sectPr w:rsidR="00537A7A" w:rsidSect="000A1B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light L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0BE"/>
    <w:multiLevelType w:val="multilevel"/>
    <w:tmpl w:val="8846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B3CAA"/>
    <w:multiLevelType w:val="multilevel"/>
    <w:tmpl w:val="05A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E73C3"/>
    <w:multiLevelType w:val="multilevel"/>
    <w:tmpl w:val="A3C8E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1109A"/>
    <w:multiLevelType w:val="multilevel"/>
    <w:tmpl w:val="542C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A424B"/>
    <w:multiLevelType w:val="hybridMultilevel"/>
    <w:tmpl w:val="F6E44C2C"/>
    <w:lvl w:ilvl="0" w:tplc="8AC0861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054A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C36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AC1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CC4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CA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B84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D477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D0DA5"/>
    <w:multiLevelType w:val="multilevel"/>
    <w:tmpl w:val="4610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24DCC"/>
    <w:multiLevelType w:val="multilevel"/>
    <w:tmpl w:val="C432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4A4020"/>
    <w:multiLevelType w:val="hybridMultilevel"/>
    <w:tmpl w:val="B77A3072"/>
    <w:lvl w:ilvl="0" w:tplc="0E58943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6F04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AA9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6A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45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A0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64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04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43A9"/>
    <w:multiLevelType w:val="multilevel"/>
    <w:tmpl w:val="BDC2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D4747"/>
    <w:multiLevelType w:val="multilevel"/>
    <w:tmpl w:val="5E3C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797D"/>
    <w:multiLevelType w:val="multilevel"/>
    <w:tmpl w:val="E92C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00899"/>
    <w:multiLevelType w:val="multilevel"/>
    <w:tmpl w:val="2F00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7735D"/>
    <w:multiLevelType w:val="multilevel"/>
    <w:tmpl w:val="EE969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959D7"/>
    <w:multiLevelType w:val="multilevel"/>
    <w:tmpl w:val="C3AA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1A0A4D"/>
    <w:multiLevelType w:val="multilevel"/>
    <w:tmpl w:val="A46E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60E7E"/>
    <w:multiLevelType w:val="multilevel"/>
    <w:tmpl w:val="5770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142D4"/>
    <w:multiLevelType w:val="multilevel"/>
    <w:tmpl w:val="0A3C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34D5F"/>
    <w:multiLevelType w:val="multilevel"/>
    <w:tmpl w:val="15E8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8D4CB9"/>
    <w:multiLevelType w:val="multilevel"/>
    <w:tmpl w:val="122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66EA2"/>
    <w:multiLevelType w:val="multilevel"/>
    <w:tmpl w:val="1E0AB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A82DF7"/>
    <w:multiLevelType w:val="multilevel"/>
    <w:tmpl w:val="499A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67148"/>
    <w:multiLevelType w:val="multilevel"/>
    <w:tmpl w:val="6316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8C3EE9"/>
    <w:multiLevelType w:val="multilevel"/>
    <w:tmpl w:val="47B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4A3753"/>
    <w:multiLevelType w:val="multilevel"/>
    <w:tmpl w:val="643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6070F"/>
    <w:multiLevelType w:val="multilevel"/>
    <w:tmpl w:val="ED4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6B661B"/>
    <w:multiLevelType w:val="multilevel"/>
    <w:tmpl w:val="F0CC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4A33EC"/>
    <w:multiLevelType w:val="multilevel"/>
    <w:tmpl w:val="6918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5D5339"/>
    <w:multiLevelType w:val="multilevel"/>
    <w:tmpl w:val="D6B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08197B"/>
    <w:multiLevelType w:val="multilevel"/>
    <w:tmpl w:val="571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7"/>
    <w:lvlOverride w:ilvl="0">
      <w:lvl w:ilvl="0" w:tplc="0E589432">
        <w:numFmt w:val="lowerLetter"/>
        <w:lvlText w:val="%1."/>
        <w:lvlJc w:val="left"/>
      </w:lvl>
    </w:lvlOverride>
  </w:num>
  <w:num w:numId="5">
    <w:abstractNumId w:val="26"/>
    <w:lvlOverride w:ilvl="0">
      <w:lvl w:ilvl="0">
        <w:numFmt w:val="lowerLetter"/>
        <w:lvlText w:val="%1."/>
        <w:lvlJc w:val="left"/>
      </w:lvl>
    </w:lvlOverride>
  </w:num>
  <w:num w:numId="6">
    <w:abstractNumId w:val="24"/>
  </w:num>
  <w:num w:numId="7">
    <w:abstractNumId w:val="2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23"/>
  </w:num>
  <w:num w:numId="10">
    <w:abstractNumId w:val="0"/>
  </w:num>
  <w:num w:numId="11">
    <w:abstractNumId w:val="17"/>
  </w:num>
  <w:num w:numId="12">
    <w:abstractNumId w:val="3"/>
  </w:num>
  <w:num w:numId="13">
    <w:abstractNumId w:val="15"/>
  </w:num>
  <w:num w:numId="14">
    <w:abstractNumId w:val="8"/>
  </w:num>
  <w:num w:numId="15">
    <w:abstractNumId w:val="28"/>
  </w:num>
  <w:num w:numId="16">
    <w:abstractNumId w:val="25"/>
  </w:num>
  <w:num w:numId="17">
    <w:abstractNumId w:val="5"/>
  </w:num>
  <w:num w:numId="18">
    <w:abstractNumId w:val="1"/>
  </w:num>
  <w:num w:numId="19">
    <w:abstractNumId w:val="13"/>
  </w:num>
  <w:num w:numId="20">
    <w:abstractNumId w:val="4"/>
  </w:num>
  <w:num w:numId="21">
    <w:abstractNumId w:val="22"/>
  </w:num>
  <w:num w:numId="22">
    <w:abstractNumId w:val="18"/>
  </w:num>
  <w:num w:numId="23">
    <w:abstractNumId w:val="27"/>
  </w:num>
  <w:num w:numId="24">
    <w:abstractNumId w:val="20"/>
  </w:num>
  <w:num w:numId="25">
    <w:abstractNumId w:val="16"/>
  </w:num>
  <w:num w:numId="26">
    <w:abstractNumId w:val="9"/>
  </w:num>
  <w:num w:numId="27">
    <w:abstractNumId w:val="14"/>
  </w:num>
  <w:num w:numId="28">
    <w:abstractNumId w:val="2"/>
    <w:lvlOverride w:ilvl="0">
      <w:lvl w:ilvl="0">
        <w:numFmt w:val="lowerLetter"/>
        <w:lvlText w:val="%1."/>
        <w:lvlJc w:val="left"/>
      </w:lvl>
    </w:lvlOverride>
  </w:num>
  <w:num w:numId="29">
    <w:abstractNumId w:val="19"/>
    <w:lvlOverride w:ilvl="0">
      <w:lvl w:ilvl="0">
        <w:numFmt w:val="lowerLetter"/>
        <w:lvlText w:val="%1."/>
        <w:lvlJc w:val="left"/>
      </w:lvl>
    </w:lvlOverride>
  </w:num>
  <w:num w:numId="30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5B"/>
    <w:rsid w:val="000A1BA3"/>
    <w:rsid w:val="0022735B"/>
    <w:rsid w:val="00306B3F"/>
    <w:rsid w:val="0053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D2BEC-0EC9-420A-A0FD-A06DA8FD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0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3882</Words>
  <Characters>23295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PN</cp:lastModifiedBy>
  <cp:revision>2</cp:revision>
  <dcterms:created xsi:type="dcterms:W3CDTF">2020-03-12T09:04:00Z</dcterms:created>
  <dcterms:modified xsi:type="dcterms:W3CDTF">2020-03-12T09:05:00Z</dcterms:modified>
</cp:coreProperties>
</file>